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2-05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Julius-Küchler-Straß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rkehrswege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